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8B247" w14:textId="4E259F0D" w:rsidR="00B877E6" w:rsidRPr="00B724D2" w:rsidRDefault="00B877E6" w:rsidP="00B877E6">
      <w:pPr>
        <w:rPr>
          <w:sz w:val="28"/>
          <w:szCs w:val="28"/>
          <w:u w:val="single"/>
        </w:rPr>
      </w:pPr>
      <w:r w:rsidRPr="00B724D2">
        <w:rPr>
          <w:sz w:val="28"/>
          <w:szCs w:val="28"/>
          <w:u w:val="single"/>
        </w:rPr>
        <w:t xml:space="preserve">Minutes of PTA meeting </w:t>
      </w:r>
      <w:r>
        <w:rPr>
          <w:sz w:val="28"/>
          <w:szCs w:val="28"/>
          <w:u w:val="single"/>
        </w:rPr>
        <w:t>7:</w:t>
      </w:r>
      <w:r w:rsidR="00B4611F">
        <w:rPr>
          <w:sz w:val="28"/>
          <w:szCs w:val="28"/>
          <w:u w:val="single"/>
        </w:rPr>
        <w:t>25</w:t>
      </w:r>
      <w:r>
        <w:rPr>
          <w:sz w:val="28"/>
          <w:szCs w:val="28"/>
          <w:u w:val="single"/>
        </w:rPr>
        <w:t xml:space="preserve">pm </w:t>
      </w:r>
      <w:r>
        <w:rPr>
          <w:sz w:val="28"/>
          <w:szCs w:val="28"/>
          <w:u w:val="single"/>
        </w:rPr>
        <w:t>16 June</w:t>
      </w:r>
      <w:r>
        <w:rPr>
          <w:sz w:val="28"/>
          <w:szCs w:val="28"/>
          <w:u w:val="single"/>
        </w:rPr>
        <w:t xml:space="preserve"> </w:t>
      </w:r>
      <w:r w:rsidRPr="00B724D2">
        <w:rPr>
          <w:sz w:val="28"/>
          <w:szCs w:val="28"/>
          <w:u w:val="single"/>
        </w:rPr>
        <w:t>20</w:t>
      </w:r>
      <w:r>
        <w:rPr>
          <w:sz w:val="28"/>
          <w:szCs w:val="28"/>
          <w:u w:val="single"/>
        </w:rPr>
        <w:t>20 in Staffroom</w:t>
      </w:r>
    </w:p>
    <w:p w14:paraId="334C0C49" w14:textId="0D4D2406" w:rsidR="00B877E6" w:rsidRDefault="00B877E6" w:rsidP="00B877E6">
      <w:pPr>
        <w:spacing w:after="0" w:line="240" w:lineRule="auto"/>
        <w:rPr>
          <w:sz w:val="24"/>
          <w:szCs w:val="24"/>
        </w:rPr>
      </w:pPr>
      <w:r w:rsidRPr="00834C28">
        <w:rPr>
          <w:b/>
          <w:bCs/>
          <w:sz w:val="24"/>
          <w:szCs w:val="24"/>
          <w:u w:val="single"/>
        </w:rPr>
        <w:t>Present</w:t>
      </w:r>
      <w:r w:rsidRPr="00834C28">
        <w:rPr>
          <w:b/>
          <w:bCs/>
          <w:sz w:val="24"/>
          <w:szCs w:val="24"/>
        </w:rPr>
        <w:t>;</w:t>
      </w:r>
      <w:r w:rsidRPr="00AC3D4F">
        <w:rPr>
          <w:sz w:val="24"/>
          <w:szCs w:val="24"/>
        </w:rPr>
        <w:t xml:space="preserve"> -   Julie Burton, Heather Clarke, Leanne Rogers, Chris Betty, Teresa Davidson,</w:t>
      </w:r>
      <w:r>
        <w:rPr>
          <w:sz w:val="24"/>
          <w:szCs w:val="24"/>
        </w:rPr>
        <w:t xml:space="preserve"> </w:t>
      </w:r>
      <w:r>
        <w:rPr>
          <w:sz w:val="24"/>
          <w:szCs w:val="24"/>
        </w:rPr>
        <w:t>Gers</w:t>
      </w:r>
      <w:r w:rsidR="00977822">
        <w:rPr>
          <w:sz w:val="24"/>
          <w:szCs w:val="24"/>
        </w:rPr>
        <w:t>c</w:t>
      </w:r>
      <w:r>
        <w:rPr>
          <w:sz w:val="24"/>
          <w:szCs w:val="24"/>
        </w:rPr>
        <w:t>h</w:t>
      </w:r>
      <w:r w:rsidR="00977822">
        <w:rPr>
          <w:sz w:val="24"/>
          <w:szCs w:val="24"/>
        </w:rPr>
        <w:t>e</w:t>
      </w:r>
      <w:r>
        <w:rPr>
          <w:sz w:val="24"/>
          <w:szCs w:val="24"/>
        </w:rPr>
        <w:t xml:space="preserve">n Van </w:t>
      </w:r>
      <w:proofErr w:type="spellStart"/>
      <w:r>
        <w:rPr>
          <w:sz w:val="24"/>
          <w:szCs w:val="24"/>
        </w:rPr>
        <w:t>N</w:t>
      </w:r>
      <w:r w:rsidR="00977822">
        <w:rPr>
          <w:sz w:val="24"/>
          <w:szCs w:val="24"/>
        </w:rPr>
        <w:t>eikerk</w:t>
      </w:r>
      <w:proofErr w:type="spellEnd"/>
      <w:r>
        <w:rPr>
          <w:sz w:val="24"/>
          <w:szCs w:val="24"/>
        </w:rPr>
        <w:t xml:space="preserve">, </w:t>
      </w:r>
      <w:r w:rsidRPr="00AC3D4F">
        <w:rPr>
          <w:sz w:val="24"/>
          <w:szCs w:val="24"/>
        </w:rPr>
        <w:t>Sheryl Tregurtha</w:t>
      </w:r>
    </w:p>
    <w:p w14:paraId="773C30D4" w14:textId="6DB26B6C" w:rsidR="00B877E6" w:rsidRDefault="00B877E6" w:rsidP="00B877E6">
      <w:pPr>
        <w:spacing w:after="0" w:line="240" w:lineRule="auto"/>
        <w:rPr>
          <w:sz w:val="24"/>
          <w:szCs w:val="24"/>
        </w:rPr>
      </w:pPr>
      <w:proofErr w:type="gramStart"/>
      <w:r>
        <w:rPr>
          <w:sz w:val="24"/>
          <w:szCs w:val="24"/>
        </w:rPr>
        <w:t>Apologies;-</w:t>
      </w:r>
      <w:proofErr w:type="gramEnd"/>
      <w:r>
        <w:rPr>
          <w:sz w:val="24"/>
          <w:szCs w:val="24"/>
        </w:rPr>
        <w:t xml:space="preserve">  Roxanne Miller, Grant Miles</w:t>
      </w:r>
    </w:p>
    <w:p w14:paraId="078012BB" w14:textId="77777777" w:rsidR="00B877E6" w:rsidRPr="001617AC" w:rsidRDefault="00B877E6" w:rsidP="00B877E6">
      <w:pPr>
        <w:spacing w:after="0" w:line="240" w:lineRule="auto"/>
        <w:rPr>
          <w:sz w:val="16"/>
          <w:szCs w:val="16"/>
        </w:rPr>
      </w:pPr>
    </w:p>
    <w:p w14:paraId="575B4AFA" w14:textId="3E9B13F0" w:rsidR="00B877E6" w:rsidRPr="00AC3D4F" w:rsidRDefault="00B877E6" w:rsidP="00B877E6">
      <w:pPr>
        <w:spacing w:after="0" w:line="240" w:lineRule="auto"/>
        <w:rPr>
          <w:sz w:val="24"/>
          <w:szCs w:val="24"/>
        </w:rPr>
      </w:pPr>
      <w:r w:rsidRPr="00AC3D4F">
        <w:rPr>
          <w:b/>
          <w:bCs/>
          <w:sz w:val="24"/>
          <w:szCs w:val="24"/>
          <w:u w:val="single"/>
        </w:rPr>
        <w:t>Minutes of Last meeting</w:t>
      </w:r>
      <w:r w:rsidRPr="00AC3D4F">
        <w:rPr>
          <w:sz w:val="24"/>
          <w:szCs w:val="24"/>
        </w:rPr>
        <w:t xml:space="preserve"> – </w:t>
      </w:r>
      <w:r w:rsidR="00B4611F">
        <w:rPr>
          <w:sz w:val="24"/>
          <w:szCs w:val="24"/>
        </w:rPr>
        <w:t>TBC</w:t>
      </w:r>
    </w:p>
    <w:p w14:paraId="645837C1" w14:textId="31130606" w:rsidR="00B877E6" w:rsidRPr="00AC3D4F" w:rsidRDefault="00B877E6" w:rsidP="00B877E6">
      <w:pPr>
        <w:spacing w:after="0" w:line="240" w:lineRule="auto"/>
        <w:rPr>
          <w:sz w:val="24"/>
          <w:szCs w:val="24"/>
        </w:rPr>
      </w:pPr>
      <w:r w:rsidRPr="00AC3D4F">
        <w:rPr>
          <w:sz w:val="24"/>
          <w:szCs w:val="24"/>
        </w:rPr>
        <w:t xml:space="preserve">Moved by </w:t>
      </w:r>
      <w:r w:rsidR="00B4611F">
        <w:rPr>
          <w:sz w:val="24"/>
          <w:szCs w:val="24"/>
        </w:rPr>
        <w:t xml:space="preserve">               </w:t>
      </w:r>
      <w:r w:rsidRPr="00AC3D4F">
        <w:rPr>
          <w:sz w:val="24"/>
          <w:szCs w:val="24"/>
        </w:rPr>
        <w:t>Seconded by</w:t>
      </w:r>
      <w:r>
        <w:rPr>
          <w:sz w:val="24"/>
          <w:szCs w:val="24"/>
        </w:rPr>
        <w:t xml:space="preserve"> </w:t>
      </w:r>
    </w:p>
    <w:p w14:paraId="275FC646" w14:textId="77777777" w:rsidR="00B877E6" w:rsidRPr="001617AC" w:rsidRDefault="00B877E6" w:rsidP="00B877E6">
      <w:pPr>
        <w:spacing w:after="0" w:line="240" w:lineRule="auto"/>
        <w:rPr>
          <w:sz w:val="16"/>
          <w:szCs w:val="16"/>
        </w:rPr>
      </w:pPr>
    </w:p>
    <w:p w14:paraId="20463922" w14:textId="77777777" w:rsidR="00B877E6" w:rsidRPr="00AC3D4F" w:rsidRDefault="00B877E6" w:rsidP="00B877E6">
      <w:pPr>
        <w:spacing w:after="0" w:line="240" w:lineRule="auto"/>
        <w:rPr>
          <w:color w:val="000000" w:themeColor="text1"/>
          <w:sz w:val="24"/>
          <w:szCs w:val="24"/>
        </w:rPr>
      </w:pPr>
      <w:r w:rsidRPr="00AC3D4F">
        <w:rPr>
          <w:b/>
          <w:bCs/>
          <w:sz w:val="24"/>
          <w:szCs w:val="24"/>
          <w:u w:val="single"/>
        </w:rPr>
        <w:t xml:space="preserve">Correspondence </w:t>
      </w:r>
      <w:proofErr w:type="gramStart"/>
      <w:r w:rsidRPr="00AC3D4F">
        <w:rPr>
          <w:b/>
          <w:bCs/>
          <w:sz w:val="24"/>
          <w:szCs w:val="24"/>
          <w:u w:val="single"/>
        </w:rPr>
        <w:t>In</w:t>
      </w:r>
      <w:r w:rsidRPr="00AC3D4F">
        <w:rPr>
          <w:b/>
          <w:bCs/>
          <w:color w:val="000000" w:themeColor="text1"/>
          <w:sz w:val="24"/>
          <w:szCs w:val="24"/>
          <w:u w:val="single"/>
        </w:rPr>
        <w:t>;-</w:t>
      </w:r>
      <w:proofErr w:type="gramEnd"/>
      <w:r w:rsidRPr="00AC3D4F">
        <w:rPr>
          <w:color w:val="000000" w:themeColor="text1"/>
          <w:sz w:val="24"/>
          <w:szCs w:val="24"/>
        </w:rPr>
        <w:t xml:space="preserve">  Bank Statement </w:t>
      </w:r>
    </w:p>
    <w:p w14:paraId="410A8EB0" w14:textId="77777777" w:rsidR="00B877E6" w:rsidRPr="00AC3D4F" w:rsidRDefault="00B877E6" w:rsidP="00B877E6">
      <w:pPr>
        <w:spacing w:after="0" w:line="240" w:lineRule="auto"/>
        <w:rPr>
          <w:color w:val="000000" w:themeColor="text1"/>
          <w:sz w:val="24"/>
          <w:szCs w:val="24"/>
        </w:rPr>
      </w:pPr>
      <w:r w:rsidRPr="00AC3D4F">
        <w:rPr>
          <w:color w:val="000000" w:themeColor="text1"/>
          <w:sz w:val="24"/>
          <w:szCs w:val="24"/>
        </w:rPr>
        <w:t>ANZ Statement (sent to Teresa Davidson via her son)</w:t>
      </w:r>
    </w:p>
    <w:p w14:paraId="4D10DEC3" w14:textId="77777777" w:rsidR="00B877E6" w:rsidRPr="001617AC" w:rsidRDefault="00B877E6" w:rsidP="00B877E6">
      <w:pPr>
        <w:spacing w:after="0" w:line="240" w:lineRule="auto"/>
        <w:rPr>
          <w:color w:val="000000" w:themeColor="text1"/>
          <w:sz w:val="16"/>
          <w:szCs w:val="16"/>
        </w:rPr>
      </w:pPr>
    </w:p>
    <w:p w14:paraId="1B3EBD1A" w14:textId="77777777" w:rsidR="00B877E6" w:rsidRPr="00AC3D4F" w:rsidRDefault="00B877E6" w:rsidP="00B877E6">
      <w:pPr>
        <w:spacing w:after="0" w:line="240" w:lineRule="auto"/>
        <w:rPr>
          <w:b/>
          <w:bCs/>
          <w:color w:val="000000" w:themeColor="text1"/>
          <w:sz w:val="24"/>
          <w:szCs w:val="24"/>
          <w:u w:val="single"/>
        </w:rPr>
      </w:pPr>
      <w:r w:rsidRPr="00AC3D4F">
        <w:rPr>
          <w:b/>
          <w:bCs/>
          <w:color w:val="000000" w:themeColor="text1"/>
          <w:sz w:val="24"/>
          <w:szCs w:val="24"/>
          <w:u w:val="single"/>
        </w:rPr>
        <w:t>Principal Report</w:t>
      </w:r>
    </w:p>
    <w:p w14:paraId="22786B0B" w14:textId="4996CFF8" w:rsidR="00B877E6" w:rsidRPr="00CA51AB" w:rsidRDefault="009614AC" w:rsidP="009614AC">
      <w:pPr>
        <w:pStyle w:val="ListParagraph"/>
        <w:numPr>
          <w:ilvl w:val="0"/>
          <w:numId w:val="6"/>
        </w:numPr>
        <w:spacing w:after="0" w:line="240" w:lineRule="auto"/>
        <w:rPr>
          <w:color w:val="000000" w:themeColor="text1"/>
          <w:sz w:val="24"/>
          <w:szCs w:val="24"/>
        </w:rPr>
      </w:pPr>
      <w:r w:rsidRPr="00CA51AB">
        <w:rPr>
          <w:color w:val="000000" w:themeColor="text1"/>
          <w:sz w:val="24"/>
          <w:szCs w:val="24"/>
        </w:rPr>
        <w:t>10</w:t>
      </w:r>
      <w:r w:rsidRPr="00CA51AB">
        <w:rPr>
          <w:color w:val="000000" w:themeColor="text1"/>
          <w:sz w:val="24"/>
          <w:szCs w:val="24"/>
          <w:vertAlign w:val="superscript"/>
        </w:rPr>
        <w:t>th</w:t>
      </w:r>
      <w:r w:rsidRPr="00CA51AB">
        <w:rPr>
          <w:color w:val="000000" w:themeColor="text1"/>
          <w:sz w:val="24"/>
          <w:szCs w:val="24"/>
        </w:rPr>
        <w:t xml:space="preserve"> week back at school</w:t>
      </w:r>
    </w:p>
    <w:p w14:paraId="39B537D5" w14:textId="306E1DA4" w:rsidR="009614AC" w:rsidRPr="00CA51AB" w:rsidRDefault="009614AC" w:rsidP="009614AC">
      <w:pPr>
        <w:pStyle w:val="ListParagraph"/>
        <w:numPr>
          <w:ilvl w:val="0"/>
          <w:numId w:val="6"/>
        </w:numPr>
        <w:spacing w:after="0" w:line="240" w:lineRule="auto"/>
        <w:rPr>
          <w:color w:val="000000" w:themeColor="text1"/>
          <w:sz w:val="24"/>
          <w:szCs w:val="24"/>
        </w:rPr>
      </w:pPr>
      <w:r w:rsidRPr="00CA51AB">
        <w:rPr>
          <w:color w:val="000000" w:themeColor="text1"/>
          <w:sz w:val="24"/>
          <w:szCs w:val="24"/>
        </w:rPr>
        <w:t>Staff working non-stop even though students have had a break, some students becoming tired</w:t>
      </w:r>
    </w:p>
    <w:p w14:paraId="0B73F107" w14:textId="4FD8733E" w:rsidR="009614AC" w:rsidRPr="00CA51AB" w:rsidRDefault="009614AC" w:rsidP="009614AC">
      <w:pPr>
        <w:pStyle w:val="ListParagraph"/>
        <w:numPr>
          <w:ilvl w:val="0"/>
          <w:numId w:val="6"/>
        </w:numPr>
        <w:spacing w:after="0" w:line="240" w:lineRule="auto"/>
        <w:rPr>
          <w:color w:val="000000" w:themeColor="text1"/>
          <w:sz w:val="24"/>
          <w:szCs w:val="24"/>
        </w:rPr>
      </w:pPr>
      <w:r w:rsidRPr="00CA51AB">
        <w:rPr>
          <w:color w:val="000000" w:themeColor="text1"/>
          <w:sz w:val="24"/>
          <w:szCs w:val="24"/>
        </w:rPr>
        <w:t>Winter sports is beginning to start up again whereas lots of other sports have been cancelled, like AIMs</w:t>
      </w:r>
    </w:p>
    <w:p w14:paraId="3DC9E5AB" w14:textId="688A3BD1" w:rsidR="009614AC" w:rsidRPr="00CA51AB" w:rsidRDefault="009614AC" w:rsidP="009614AC">
      <w:pPr>
        <w:pStyle w:val="ListParagraph"/>
        <w:numPr>
          <w:ilvl w:val="0"/>
          <w:numId w:val="6"/>
        </w:numPr>
        <w:spacing w:after="0" w:line="240" w:lineRule="auto"/>
        <w:rPr>
          <w:color w:val="000000" w:themeColor="text1"/>
          <w:sz w:val="24"/>
          <w:szCs w:val="24"/>
        </w:rPr>
      </w:pPr>
      <w:r w:rsidRPr="00CA51AB">
        <w:rPr>
          <w:color w:val="000000" w:themeColor="text1"/>
          <w:sz w:val="24"/>
          <w:szCs w:val="24"/>
        </w:rPr>
        <w:t>Camps are going to go ahead, senior students out doing Outdoor ed stuff</w:t>
      </w:r>
    </w:p>
    <w:p w14:paraId="1A25B00C" w14:textId="40889875" w:rsidR="009614AC" w:rsidRPr="00CA51AB" w:rsidRDefault="009614AC" w:rsidP="009614AC">
      <w:pPr>
        <w:pStyle w:val="ListParagraph"/>
        <w:numPr>
          <w:ilvl w:val="0"/>
          <w:numId w:val="6"/>
        </w:numPr>
        <w:spacing w:after="0" w:line="240" w:lineRule="auto"/>
        <w:rPr>
          <w:color w:val="000000" w:themeColor="text1"/>
          <w:sz w:val="24"/>
          <w:szCs w:val="24"/>
        </w:rPr>
      </w:pPr>
      <w:r w:rsidRPr="00CA51AB">
        <w:rPr>
          <w:color w:val="000000" w:themeColor="text1"/>
          <w:sz w:val="24"/>
          <w:szCs w:val="24"/>
        </w:rPr>
        <w:t>Overseas trip has been cancelled due to COVID-19. Created a bit of a nightmare re returning funds</w:t>
      </w:r>
    </w:p>
    <w:p w14:paraId="534D8CC8" w14:textId="782E1B35" w:rsidR="009614AC" w:rsidRPr="00CA51AB" w:rsidRDefault="009614AC" w:rsidP="009614AC">
      <w:pPr>
        <w:pStyle w:val="ListParagraph"/>
        <w:numPr>
          <w:ilvl w:val="0"/>
          <w:numId w:val="6"/>
        </w:numPr>
        <w:spacing w:after="0" w:line="240" w:lineRule="auto"/>
        <w:rPr>
          <w:color w:val="000000" w:themeColor="text1"/>
          <w:sz w:val="24"/>
          <w:szCs w:val="24"/>
        </w:rPr>
      </w:pPr>
      <w:r w:rsidRPr="00CA51AB">
        <w:rPr>
          <w:color w:val="000000" w:themeColor="text1"/>
          <w:sz w:val="24"/>
          <w:szCs w:val="24"/>
        </w:rPr>
        <w:t>Roll up at 670 and still rising</w:t>
      </w:r>
      <w:r w:rsidR="00E12993" w:rsidRPr="00CA51AB">
        <w:rPr>
          <w:color w:val="000000" w:themeColor="text1"/>
          <w:sz w:val="24"/>
          <w:szCs w:val="24"/>
        </w:rPr>
        <w:t>. Expecting big roll growth next year</w:t>
      </w:r>
    </w:p>
    <w:p w14:paraId="1BD6C567" w14:textId="000AEB20" w:rsidR="00E12993" w:rsidRPr="00CA51AB" w:rsidRDefault="00E12993" w:rsidP="009614AC">
      <w:pPr>
        <w:pStyle w:val="ListParagraph"/>
        <w:numPr>
          <w:ilvl w:val="0"/>
          <w:numId w:val="6"/>
        </w:numPr>
        <w:spacing w:after="0" w:line="240" w:lineRule="auto"/>
        <w:rPr>
          <w:color w:val="000000" w:themeColor="text1"/>
          <w:sz w:val="24"/>
          <w:szCs w:val="24"/>
        </w:rPr>
      </w:pPr>
      <w:r w:rsidRPr="00CA51AB">
        <w:rPr>
          <w:color w:val="000000" w:themeColor="text1"/>
          <w:sz w:val="24"/>
          <w:szCs w:val="24"/>
        </w:rPr>
        <w:t>Loads from Pokeno due to growth in Pokeno, also Tuakau market gardens around school are now deemed Residential so when sold, will soon be in housing.</w:t>
      </w:r>
    </w:p>
    <w:p w14:paraId="25A3E0C9" w14:textId="77777777" w:rsidR="00B877E6" w:rsidRPr="001617AC" w:rsidRDefault="00B877E6" w:rsidP="00B877E6">
      <w:pPr>
        <w:spacing w:after="0" w:line="240" w:lineRule="auto"/>
        <w:rPr>
          <w:color w:val="000000" w:themeColor="text1"/>
          <w:sz w:val="16"/>
          <w:szCs w:val="16"/>
        </w:rPr>
      </w:pPr>
    </w:p>
    <w:p w14:paraId="1AF34EE5" w14:textId="77777777" w:rsidR="00B877E6" w:rsidRPr="00AC3D4F" w:rsidRDefault="00B877E6" w:rsidP="00B877E6">
      <w:pPr>
        <w:spacing w:after="0" w:line="240" w:lineRule="auto"/>
        <w:rPr>
          <w:color w:val="000000" w:themeColor="text1"/>
          <w:sz w:val="24"/>
          <w:szCs w:val="24"/>
        </w:rPr>
      </w:pPr>
      <w:r w:rsidRPr="00AC3D4F">
        <w:rPr>
          <w:b/>
          <w:bCs/>
          <w:color w:val="000000" w:themeColor="text1"/>
          <w:sz w:val="24"/>
          <w:szCs w:val="24"/>
          <w:u w:val="single"/>
        </w:rPr>
        <w:t xml:space="preserve">Correspondence </w:t>
      </w:r>
      <w:proofErr w:type="gramStart"/>
      <w:r w:rsidRPr="00AC3D4F">
        <w:rPr>
          <w:b/>
          <w:bCs/>
          <w:color w:val="000000" w:themeColor="text1"/>
          <w:sz w:val="24"/>
          <w:szCs w:val="24"/>
          <w:u w:val="single"/>
        </w:rPr>
        <w:t>out</w:t>
      </w:r>
      <w:r w:rsidRPr="00AC3D4F">
        <w:rPr>
          <w:color w:val="000000" w:themeColor="text1"/>
          <w:sz w:val="24"/>
          <w:szCs w:val="24"/>
        </w:rPr>
        <w:t>;-</w:t>
      </w:r>
      <w:proofErr w:type="gramEnd"/>
      <w:r w:rsidRPr="00AC3D4F">
        <w:rPr>
          <w:color w:val="000000" w:themeColor="text1"/>
          <w:sz w:val="24"/>
          <w:szCs w:val="24"/>
        </w:rPr>
        <w:t xml:space="preserve">  Nil</w:t>
      </w:r>
    </w:p>
    <w:p w14:paraId="032672CC" w14:textId="77777777" w:rsidR="00B877E6" w:rsidRPr="001617AC" w:rsidRDefault="00B877E6" w:rsidP="00B877E6">
      <w:pPr>
        <w:spacing w:after="0" w:line="240" w:lineRule="auto"/>
        <w:rPr>
          <w:color w:val="000000" w:themeColor="text1"/>
          <w:sz w:val="16"/>
          <w:szCs w:val="16"/>
        </w:rPr>
      </w:pPr>
    </w:p>
    <w:p w14:paraId="750EBA26" w14:textId="117AA823" w:rsidR="00B877E6" w:rsidRPr="00573829" w:rsidRDefault="00B877E6" w:rsidP="00B877E6">
      <w:pPr>
        <w:spacing w:after="0" w:line="240" w:lineRule="auto"/>
        <w:rPr>
          <w:b/>
          <w:bCs/>
          <w:sz w:val="24"/>
          <w:szCs w:val="24"/>
          <w:u w:val="single"/>
        </w:rPr>
      </w:pPr>
      <w:r w:rsidRPr="00573829">
        <w:rPr>
          <w:b/>
          <w:bCs/>
          <w:sz w:val="24"/>
          <w:szCs w:val="24"/>
          <w:u w:val="single"/>
        </w:rPr>
        <w:t xml:space="preserve">Treasurers Report </w:t>
      </w:r>
      <w:r>
        <w:rPr>
          <w:b/>
          <w:bCs/>
          <w:sz w:val="24"/>
          <w:szCs w:val="24"/>
          <w:u w:val="single"/>
        </w:rPr>
        <w:t>- May</w:t>
      </w:r>
      <w:r w:rsidRPr="00573829">
        <w:rPr>
          <w:b/>
          <w:bCs/>
          <w:sz w:val="24"/>
          <w:szCs w:val="24"/>
          <w:u w:val="single"/>
        </w:rPr>
        <w:t xml:space="preserve"> </w:t>
      </w:r>
    </w:p>
    <w:p w14:paraId="51082CEE" w14:textId="5B07A6F3" w:rsidR="00B877E6" w:rsidRDefault="00B877E6" w:rsidP="00B877E6">
      <w:pPr>
        <w:pStyle w:val="PlainText"/>
      </w:pPr>
      <w:r>
        <w:t xml:space="preserve">00 </w:t>
      </w:r>
    </w:p>
    <w:p w14:paraId="4516D975" w14:textId="4D80FD31" w:rsidR="00B877E6" w:rsidRDefault="00B877E6" w:rsidP="00B877E6">
      <w:pPr>
        <w:pStyle w:val="PlainText"/>
      </w:pPr>
      <w:r>
        <w:t xml:space="preserve">open </w:t>
      </w:r>
      <w:r>
        <w:t>3200</w:t>
      </w:r>
      <w:r w:rsidR="00B4611F">
        <w:t>.43</w:t>
      </w:r>
    </w:p>
    <w:p w14:paraId="2DC07E6B" w14:textId="1C32A8F9" w:rsidR="00B877E6" w:rsidRDefault="00B877E6" w:rsidP="00B877E6">
      <w:pPr>
        <w:pStyle w:val="PlainText"/>
      </w:pPr>
      <w:r>
        <w:t xml:space="preserve">Close </w:t>
      </w:r>
      <w:r w:rsidR="00B4611F">
        <w:t>3200.43</w:t>
      </w:r>
    </w:p>
    <w:p w14:paraId="47B1B2EE" w14:textId="77777777" w:rsidR="00B877E6" w:rsidRPr="001617AC" w:rsidRDefault="00B877E6" w:rsidP="00B877E6">
      <w:pPr>
        <w:pStyle w:val="PlainText"/>
        <w:rPr>
          <w:sz w:val="16"/>
          <w:szCs w:val="16"/>
        </w:rPr>
      </w:pPr>
    </w:p>
    <w:p w14:paraId="072A29F5" w14:textId="6EC32E58" w:rsidR="00B877E6" w:rsidRDefault="00B877E6" w:rsidP="00B877E6">
      <w:pPr>
        <w:pStyle w:val="PlainText"/>
      </w:pPr>
      <w:r>
        <w:t xml:space="preserve">12 </w:t>
      </w:r>
    </w:p>
    <w:p w14:paraId="77985924" w14:textId="5EEF69BA" w:rsidR="00B877E6" w:rsidRDefault="00B877E6" w:rsidP="00B877E6">
      <w:pPr>
        <w:pStyle w:val="PlainText"/>
      </w:pPr>
      <w:r>
        <w:t xml:space="preserve">Open </w:t>
      </w:r>
      <w:r>
        <w:t>2442.05</w:t>
      </w:r>
    </w:p>
    <w:p w14:paraId="2AA0C2AD" w14:textId="7BEE9C31" w:rsidR="00B877E6" w:rsidRDefault="00B877E6" w:rsidP="00B877E6">
      <w:pPr>
        <w:pStyle w:val="PlainText"/>
      </w:pPr>
      <w:r>
        <w:t xml:space="preserve">Close </w:t>
      </w:r>
      <w:r>
        <w:t>2442.15</w:t>
      </w:r>
    </w:p>
    <w:p w14:paraId="74591F6A" w14:textId="77777777" w:rsidR="00B877E6" w:rsidRPr="001617AC" w:rsidRDefault="00B877E6" w:rsidP="00B877E6">
      <w:pPr>
        <w:pStyle w:val="PlainText"/>
        <w:rPr>
          <w:sz w:val="16"/>
          <w:szCs w:val="16"/>
        </w:rPr>
      </w:pPr>
    </w:p>
    <w:p w14:paraId="6AFBE555" w14:textId="77777777" w:rsidR="00B877E6" w:rsidRPr="001617AC" w:rsidRDefault="00B877E6" w:rsidP="00B877E6">
      <w:pPr>
        <w:spacing w:after="0" w:line="240" w:lineRule="auto"/>
        <w:rPr>
          <w:sz w:val="16"/>
          <w:szCs w:val="16"/>
          <w:u w:val="single"/>
        </w:rPr>
      </w:pPr>
    </w:p>
    <w:p w14:paraId="5C99E11E" w14:textId="00AEE8C9" w:rsidR="00B877E6" w:rsidRDefault="00B877E6" w:rsidP="00B877E6">
      <w:pPr>
        <w:spacing w:after="0" w:line="240" w:lineRule="auto"/>
        <w:rPr>
          <w:sz w:val="24"/>
          <w:szCs w:val="24"/>
          <w:u w:val="single"/>
        </w:rPr>
      </w:pPr>
      <w:r w:rsidRPr="00AC3D4F">
        <w:rPr>
          <w:sz w:val="24"/>
          <w:szCs w:val="24"/>
          <w:u w:val="single"/>
        </w:rPr>
        <w:t xml:space="preserve">General </w:t>
      </w:r>
      <w:proofErr w:type="gramStart"/>
      <w:r w:rsidRPr="00AC3D4F">
        <w:rPr>
          <w:sz w:val="24"/>
          <w:szCs w:val="24"/>
          <w:u w:val="single"/>
        </w:rPr>
        <w:t>Business;</w:t>
      </w:r>
      <w:proofErr w:type="gramEnd"/>
    </w:p>
    <w:p w14:paraId="51252057" w14:textId="0D3C8ED9" w:rsidR="00B877E6" w:rsidRDefault="00B877E6" w:rsidP="00B877E6">
      <w:pPr>
        <w:pStyle w:val="ListParagraph"/>
        <w:numPr>
          <w:ilvl w:val="0"/>
          <w:numId w:val="5"/>
        </w:numPr>
        <w:spacing w:after="0" w:line="240" w:lineRule="auto"/>
        <w:rPr>
          <w:sz w:val="24"/>
          <w:szCs w:val="24"/>
        </w:rPr>
      </w:pPr>
      <w:r w:rsidRPr="00B877E6">
        <w:rPr>
          <w:sz w:val="24"/>
          <w:szCs w:val="24"/>
        </w:rPr>
        <w:t>Resignation from PTA from Kerry Muller</w:t>
      </w:r>
    </w:p>
    <w:p w14:paraId="6740C923" w14:textId="0E461EB3" w:rsidR="00B4611F" w:rsidRDefault="00B4611F" w:rsidP="00B877E6">
      <w:pPr>
        <w:pStyle w:val="ListParagraph"/>
        <w:numPr>
          <w:ilvl w:val="0"/>
          <w:numId w:val="5"/>
        </w:numPr>
        <w:spacing w:after="0" w:line="240" w:lineRule="auto"/>
        <w:rPr>
          <w:sz w:val="24"/>
          <w:szCs w:val="24"/>
        </w:rPr>
      </w:pPr>
      <w:r>
        <w:rPr>
          <w:sz w:val="24"/>
          <w:szCs w:val="24"/>
        </w:rPr>
        <w:t>Adventure Playground</w:t>
      </w:r>
      <w:r w:rsidR="009614AC">
        <w:rPr>
          <w:sz w:val="24"/>
          <w:szCs w:val="24"/>
        </w:rPr>
        <w:t xml:space="preserve"> / Confidence Course</w:t>
      </w:r>
      <w:r>
        <w:rPr>
          <w:sz w:val="24"/>
          <w:szCs w:val="24"/>
        </w:rPr>
        <w:t xml:space="preserve"> - $50,000 from grant organisation. We have 2 options – outcome depends on Board of Trustees &amp; Property Committee. We could do in 2 stages, 1st stage with ready money and 2</w:t>
      </w:r>
      <w:r w:rsidRPr="00B4611F">
        <w:rPr>
          <w:sz w:val="24"/>
          <w:szCs w:val="24"/>
          <w:vertAlign w:val="superscript"/>
        </w:rPr>
        <w:t>nd</w:t>
      </w:r>
      <w:r>
        <w:rPr>
          <w:sz w:val="24"/>
          <w:szCs w:val="24"/>
        </w:rPr>
        <w:t xml:space="preserve"> stage complete project. </w:t>
      </w:r>
      <w:r w:rsidR="009614AC">
        <w:rPr>
          <w:sz w:val="24"/>
          <w:szCs w:val="24"/>
        </w:rPr>
        <w:t xml:space="preserve">We are short of $60.000 so PTA could step up to fundraiser some of the funding needed or sponsorship. We could request small donations from school community, Student Council has committed some funds as well, could set up on Facebook a ‘Go fund me’ (may need BOT approval for this). Julie to chat with </w:t>
      </w:r>
      <w:proofErr w:type="spellStart"/>
      <w:proofErr w:type="gramStart"/>
      <w:r w:rsidR="009614AC">
        <w:rPr>
          <w:sz w:val="24"/>
          <w:szCs w:val="24"/>
        </w:rPr>
        <w:t>P.Moody</w:t>
      </w:r>
      <w:proofErr w:type="spellEnd"/>
      <w:proofErr w:type="gramEnd"/>
      <w:r w:rsidR="009614AC">
        <w:rPr>
          <w:sz w:val="24"/>
          <w:szCs w:val="24"/>
        </w:rPr>
        <w:t xml:space="preserve"> re advertising potential Confidence Course in the hope of future fundraising.</w:t>
      </w:r>
    </w:p>
    <w:p w14:paraId="25B62CF5" w14:textId="77777777" w:rsidR="009614AC" w:rsidRPr="00B877E6" w:rsidRDefault="009614AC" w:rsidP="00CA51AB">
      <w:pPr>
        <w:pStyle w:val="ListParagraph"/>
        <w:spacing w:after="0" w:line="240" w:lineRule="auto"/>
        <w:rPr>
          <w:sz w:val="24"/>
          <w:szCs w:val="24"/>
        </w:rPr>
      </w:pPr>
    </w:p>
    <w:p w14:paraId="24E12AB6" w14:textId="408DFF3C" w:rsidR="00B877E6" w:rsidRPr="00AC3D4F" w:rsidRDefault="00B877E6" w:rsidP="00B877E6">
      <w:pPr>
        <w:spacing w:after="0" w:line="240" w:lineRule="auto"/>
        <w:rPr>
          <w:sz w:val="24"/>
          <w:szCs w:val="24"/>
        </w:rPr>
      </w:pPr>
      <w:r w:rsidRPr="00AC3D4F">
        <w:rPr>
          <w:sz w:val="24"/>
          <w:szCs w:val="24"/>
        </w:rPr>
        <w:t>Meeting closed 7.</w:t>
      </w:r>
      <w:r w:rsidR="00CA51AB">
        <w:rPr>
          <w:sz w:val="24"/>
          <w:szCs w:val="24"/>
        </w:rPr>
        <w:t>45</w:t>
      </w:r>
      <w:r w:rsidRPr="00AC3D4F">
        <w:rPr>
          <w:sz w:val="24"/>
          <w:szCs w:val="24"/>
        </w:rPr>
        <w:t xml:space="preserve">pm </w:t>
      </w:r>
    </w:p>
    <w:p w14:paraId="6D303C6A" w14:textId="77777777" w:rsidR="00B877E6" w:rsidRPr="00AC3D4F" w:rsidRDefault="00B877E6" w:rsidP="00B877E6">
      <w:pPr>
        <w:spacing w:after="0" w:line="240" w:lineRule="auto"/>
        <w:rPr>
          <w:sz w:val="24"/>
          <w:szCs w:val="24"/>
        </w:rPr>
      </w:pPr>
    </w:p>
    <w:p w14:paraId="58211C17" w14:textId="5C9DA63D" w:rsidR="00B877E6" w:rsidRDefault="00B877E6" w:rsidP="00B877E6">
      <w:pPr>
        <w:spacing w:after="0" w:line="240" w:lineRule="auto"/>
        <w:rPr>
          <w:sz w:val="24"/>
          <w:szCs w:val="24"/>
        </w:rPr>
      </w:pPr>
      <w:r w:rsidRPr="00AC3D4F">
        <w:rPr>
          <w:sz w:val="24"/>
          <w:szCs w:val="24"/>
        </w:rPr>
        <w:t xml:space="preserve">Next meeting </w:t>
      </w:r>
      <w:r>
        <w:rPr>
          <w:sz w:val="24"/>
          <w:szCs w:val="24"/>
        </w:rPr>
        <w:t xml:space="preserve">Tuesday </w:t>
      </w:r>
      <w:r>
        <w:rPr>
          <w:sz w:val="24"/>
          <w:szCs w:val="24"/>
        </w:rPr>
        <w:t xml:space="preserve">July </w:t>
      </w:r>
      <w:r w:rsidR="00CA51AB">
        <w:rPr>
          <w:sz w:val="24"/>
          <w:szCs w:val="24"/>
        </w:rPr>
        <w:t>21</w:t>
      </w:r>
      <w:r>
        <w:rPr>
          <w:sz w:val="24"/>
          <w:szCs w:val="24"/>
        </w:rPr>
        <w:t xml:space="preserve"> @ 7pm </w:t>
      </w:r>
    </w:p>
    <w:p w14:paraId="093F77C0" w14:textId="77777777" w:rsidR="00B877E6" w:rsidRDefault="00B877E6" w:rsidP="00B877E6">
      <w:pPr>
        <w:spacing w:after="0" w:line="240" w:lineRule="auto"/>
        <w:rPr>
          <w:sz w:val="24"/>
          <w:szCs w:val="24"/>
        </w:rPr>
      </w:pPr>
    </w:p>
    <w:p w14:paraId="2BAC4577" w14:textId="77777777" w:rsidR="00770A9F" w:rsidRDefault="00977822"/>
    <w:sectPr w:rsidR="00770A9F" w:rsidSect="00834C28">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72D6"/>
    <w:multiLevelType w:val="hybridMultilevel"/>
    <w:tmpl w:val="F350FEE6"/>
    <w:lvl w:ilvl="0" w:tplc="4E48957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5B6760"/>
    <w:multiLevelType w:val="hybridMultilevel"/>
    <w:tmpl w:val="32B83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3D66403"/>
    <w:multiLevelType w:val="hybridMultilevel"/>
    <w:tmpl w:val="87A6698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36580068"/>
    <w:multiLevelType w:val="hybridMultilevel"/>
    <w:tmpl w:val="610451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9067810"/>
    <w:multiLevelType w:val="hybridMultilevel"/>
    <w:tmpl w:val="8CC868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A861F03"/>
    <w:multiLevelType w:val="hybridMultilevel"/>
    <w:tmpl w:val="C4E8AE7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E6"/>
    <w:rsid w:val="00253CEC"/>
    <w:rsid w:val="00495F64"/>
    <w:rsid w:val="004D6BBA"/>
    <w:rsid w:val="009614AC"/>
    <w:rsid w:val="00977822"/>
    <w:rsid w:val="00B4611F"/>
    <w:rsid w:val="00B502C0"/>
    <w:rsid w:val="00B877E6"/>
    <w:rsid w:val="00CA51AB"/>
    <w:rsid w:val="00E12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C7C6"/>
  <w15:chartTrackingRefBased/>
  <w15:docId w15:val="{82AC4373-F2B1-422D-B770-6CC6EEFF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7E6"/>
    <w:pPr>
      <w:ind w:left="720"/>
      <w:contextualSpacing/>
    </w:pPr>
  </w:style>
  <w:style w:type="paragraph" w:styleId="PlainText">
    <w:name w:val="Plain Text"/>
    <w:basedOn w:val="Normal"/>
    <w:link w:val="PlainTextChar"/>
    <w:uiPriority w:val="99"/>
    <w:semiHidden/>
    <w:unhideWhenUsed/>
    <w:rsid w:val="00B877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77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Clarke</dc:creator>
  <cp:keywords/>
  <dc:description/>
  <cp:lastModifiedBy>Heather Clarke</cp:lastModifiedBy>
  <cp:revision>3</cp:revision>
  <dcterms:created xsi:type="dcterms:W3CDTF">2020-06-16T06:51:00Z</dcterms:created>
  <dcterms:modified xsi:type="dcterms:W3CDTF">2020-06-16T07:48:00Z</dcterms:modified>
</cp:coreProperties>
</file>